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0AA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关于成都市哲学社会科学重点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研究中心</w:t>
      </w:r>
    </w:p>
    <w:p w14:paraId="2BE3FD2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“成都市高质量发展研究中心”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024</w:t>
      </w:r>
    </w:p>
    <w:p w14:paraId="3378335A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课题立项名单的公示</w:t>
      </w:r>
    </w:p>
    <w:p w14:paraId="15247750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38AF71AC"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根据《成都市哲学社会科学重点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研究中心</w:t>
      </w:r>
      <w:r>
        <w:rPr>
          <w:rFonts w:hint="eastAsia" w:ascii="仿宋_GB2312" w:hAnsi="仿宋" w:eastAsia="仿宋_GB2312" w:cs="仿宋"/>
          <w:sz w:val="32"/>
          <w:szCs w:val="32"/>
        </w:rPr>
        <w:t>“成都市高质量发展研究中心”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2024年度</w:t>
      </w:r>
      <w:r>
        <w:rPr>
          <w:rFonts w:hint="eastAsia" w:ascii="仿宋_GB2312" w:hAnsi="仿宋" w:eastAsia="仿宋_GB2312" w:cs="仿宋"/>
          <w:sz w:val="32"/>
          <w:szCs w:val="32"/>
        </w:rPr>
        <w:t>课题项目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申报公告》要求，按照《成都市哲学社会科学规划项目管理办法》规定，经个人申报、基地初审和专家评审后，成都市哲学社会科学重点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研究中心</w:t>
      </w:r>
      <w:r>
        <w:rPr>
          <w:rFonts w:hint="eastAsia" w:ascii="仿宋_GB2312" w:hAnsi="仿宋" w:eastAsia="仿宋_GB2312" w:cs="仿宋"/>
          <w:sz w:val="32"/>
          <w:szCs w:val="32"/>
        </w:rPr>
        <w:t>“成都市高质量发展研究中心”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2024年度</w:t>
      </w:r>
      <w:r>
        <w:rPr>
          <w:rFonts w:hint="eastAsia" w:ascii="仿宋_GB2312" w:hAnsi="仿宋" w:eastAsia="仿宋_GB2312" w:cs="仿宋"/>
          <w:sz w:val="32"/>
          <w:szCs w:val="32"/>
        </w:rPr>
        <w:t>课题拟立项8项，其中一般项目4项，自筹项目4项，现将立项名单予以公示（见附件），公示期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天（202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日-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日）。</w:t>
      </w:r>
    </w:p>
    <w:p w14:paraId="7623E2AE"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公示期内，如有异议，均可以真实身份书面向成都市经济发展研究院（成都市经济信息中心）智库建设办公室反映（地址：成都市金牛区一环路西三段百寿路5号 邮编：610072 电话：028－87740335）。</w:t>
      </w:r>
    </w:p>
    <w:p w14:paraId="7B6557EB"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特此公示。</w:t>
      </w:r>
    </w:p>
    <w:p w14:paraId="3794CB09"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59B9439B">
      <w:pPr>
        <w:tabs>
          <w:tab w:val="center" w:pos="6979"/>
          <w:tab w:val="right" w:pos="13958"/>
        </w:tabs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成都市哲学社会科学重点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研究中心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“成都市高质量发展研究中心”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2024年度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课题拟立项名单</w:t>
      </w:r>
    </w:p>
    <w:p w14:paraId="52698F4B">
      <w:pPr>
        <w:tabs>
          <w:tab w:val="center" w:pos="6979"/>
          <w:tab w:val="right" w:pos="13958"/>
        </w:tabs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BC03CFA">
      <w:pPr>
        <w:spacing w:line="580" w:lineRule="exact"/>
        <w:ind w:right="-58"/>
        <w:jc w:val="righ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成都市哲学社会科学重点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研究中心</w:t>
      </w:r>
    </w:p>
    <w:p w14:paraId="000D6EBB">
      <w:pPr>
        <w:spacing w:line="580" w:lineRule="exact"/>
        <w:ind w:right="-58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成都市高质量发展研究中心</w:t>
      </w:r>
    </w:p>
    <w:p w14:paraId="6D99374E">
      <w:pPr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GViYjE1YzFmNTgwYmI4NTZlNmFhOTRjMmNkY2QifQ=="/>
  </w:docVars>
  <w:rsids>
    <w:rsidRoot w:val="008D0135"/>
    <w:rsid w:val="00074400"/>
    <w:rsid w:val="000A0FD5"/>
    <w:rsid w:val="00126C9A"/>
    <w:rsid w:val="001C1A06"/>
    <w:rsid w:val="00465180"/>
    <w:rsid w:val="005B44E8"/>
    <w:rsid w:val="005C1EA6"/>
    <w:rsid w:val="00664DF9"/>
    <w:rsid w:val="0069435A"/>
    <w:rsid w:val="0077174D"/>
    <w:rsid w:val="0079445E"/>
    <w:rsid w:val="008D0135"/>
    <w:rsid w:val="009264FE"/>
    <w:rsid w:val="00A8351A"/>
    <w:rsid w:val="00A83E6C"/>
    <w:rsid w:val="00CA6904"/>
    <w:rsid w:val="00D2005F"/>
    <w:rsid w:val="00E43F03"/>
    <w:rsid w:val="00F21E0C"/>
    <w:rsid w:val="1A8677CF"/>
    <w:rsid w:val="1FEB532F"/>
    <w:rsid w:val="20A8289A"/>
    <w:rsid w:val="20B269B5"/>
    <w:rsid w:val="2E0423DE"/>
    <w:rsid w:val="3F696545"/>
    <w:rsid w:val="419668E9"/>
    <w:rsid w:val="44470197"/>
    <w:rsid w:val="4B887AF0"/>
    <w:rsid w:val="598B1FD1"/>
    <w:rsid w:val="5ADC3431"/>
    <w:rsid w:val="5C2E2250"/>
    <w:rsid w:val="5D29000B"/>
    <w:rsid w:val="66C33EDD"/>
    <w:rsid w:val="755E4E52"/>
    <w:rsid w:val="76EE19B1"/>
    <w:rsid w:val="797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423</Characters>
  <Lines>5</Lines>
  <Paragraphs>1</Paragraphs>
  <TotalTime>1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2022-10-21T02:35:00Z</dcterms:created>
  <dc:creator>Lenovo</dc:creator>
  <cp:lastModifiedBy>顾雯婷</cp:lastModifiedBy>
  <dcterms:modified xsi:type="dcterms:W3CDTF">2024-11-19T04:48:54Z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ED37AD25A2A64EBF8E4A956253B6A7D1</vt:lpwstr>
  </property>
</Properties>
</file>