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03B2" w14:textId="77777777" w:rsidR="00C475B8" w:rsidRPr="007E1F7D" w:rsidRDefault="00C475B8" w:rsidP="007E1F7D">
      <w:pPr>
        <w:adjustRightInd w:val="0"/>
        <w:snapToGrid w:val="0"/>
        <w:spacing w:line="620" w:lineRule="exact"/>
        <w:jc w:val="center"/>
        <w:rPr>
          <w:rFonts w:ascii="宋体" w:eastAsia="宋体" w:hAnsi="宋体" w:cs="Times New Roman" w:hint="eastAsia"/>
          <w:b/>
          <w:bCs/>
          <w:sz w:val="36"/>
          <w:szCs w:val="36"/>
        </w:rPr>
      </w:pPr>
      <w:r w:rsidRPr="007E1F7D">
        <w:rPr>
          <w:rFonts w:ascii="宋体" w:eastAsia="宋体" w:hAnsi="宋体" w:cs="Times New Roman"/>
          <w:b/>
          <w:bCs/>
          <w:sz w:val="36"/>
          <w:szCs w:val="36"/>
        </w:rPr>
        <w:t>成都市经济发展研究院（成都市经济信息中心）</w:t>
      </w:r>
      <w:bookmarkStart w:id="0" w:name="_Hlk208483279"/>
    </w:p>
    <w:p w14:paraId="337D80A7" w14:textId="3B3780A5" w:rsidR="00C475B8" w:rsidRPr="007E1F7D" w:rsidRDefault="00C475B8" w:rsidP="007E1F7D">
      <w:pPr>
        <w:adjustRightInd w:val="0"/>
        <w:snapToGrid w:val="0"/>
        <w:spacing w:line="620" w:lineRule="exact"/>
        <w:jc w:val="center"/>
        <w:rPr>
          <w:rFonts w:ascii="宋体" w:eastAsia="宋体" w:hAnsi="宋体" w:cs="Times New Roman" w:hint="eastAsia"/>
          <w:b/>
          <w:bCs/>
          <w:sz w:val="36"/>
          <w:szCs w:val="36"/>
        </w:rPr>
      </w:pPr>
      <w:proofErr w:type="gramStart"/>
      <w:r w:rsidRPr="007E1F7D">
        <w:rPr>
          <w:rFonts w:ascii="宋体" w:eastAsia="宋体" w:hAnsi="宋体" w:cs="Times New Roman"/>
          <w:b/>
          <w:bCs/>
          <w:sz w:val="36"/>
          <w:szCs w:val="36"/>
        </w:rPr>
        <w:t>食堂食材配送</w:t>
      </w:r>
      <w:bookmarkEnd w:id="0"/>
      <w:proofErr w:type="gramEnd"/>
      <w:r w:rsidRPr="007E1F7D">
        <w:rPr>
          <w:rFonts w:ascii="宋体" w:eastAsia="宋体" w:hAnsi="宋体" w:cs="Times New Roman"/>
          <w:b/>
          <w:bCs/>
          <w:sz w:val="36"/>
          <w:szCs w:val="36"/>
        </w:rPr>
        <w:t>年度服务采购</w:t>
      </w:r>
      <w:r w:rsidR="00EC0F9C">
        <w:rPr>
          <w:rFonts w:ascii="宋体" w:eastAsia="宋体" w:hAnsi="宋体" w:cs="Times New Roman" w:hint="eastAsia"/>
          <w:b/>
          <w:bCs/>
          <w:sz w:val="36"/>
          <w:szCs w:val="36"/>
        </w:rPr>
        <w:t>附件</w:t>
      </w:r>
    </w:p>
    <w:p w14:paraId="31EAD461" w14:textId="70BD6586" w:rsidR="00C475B8" w:rsidRPr="00C475B8" w:rsidRDefault="00C475B8" w:rsidP="007E1F7D">
      <w:pPr>
        <w:jc w:val="center"/>
        <w:rPr>
          <w:rFonts w:ascii="宋体" w:eastAsia="宋体" w:hAnsi="宋体" w:cs="Times New Roman" w:hint="eastAsia"/>
          <w:b/>
          <w:bCs/>
          <w:sz w:val="36"/>
          <w:szCs w:val="36"/>
        </w:rPr>
      </w:pPr>
    </w:p>
    <w:p w14:paraId="18E249DC" w14:textId="1A5131EF" w:rsidR="00C475B8" w:rsidRPr="00C475B8" w:rsidRDefault="00C475B8" w:rsidP="00C475B8">
      <w:pPr>
        <w:adjustRightInd w:val="0"/>
        <w:snapToGrid w:val="0"/>
        <w:spacing w:line="62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C475B8">
        <w:rPr>
          <w:rFonts w:ascii="黑体" w:eastAsia="黑体" w:hAnsi="黑体" w:cs="Times New Roman" w:hint="eastAsia"/>
          <w:sz w:val="32"/>
          <w:szCs w:val="32"/>
        </w:rPr>
        <w:t>一、</w:t>
      </w:r>
      <w:proofErr w:type="gramStart"/>
      <w:r w:rsidRPr="00C475B8">
        <w:rPr>
          <w:rFonts w:ascii="黑体" w:eastAsia="黑体" w:hAnsi="黑体" w:cs="Times New Roman"/>
          <w:sz w:val="32"/>
          <w:szCs w:val="32"/>
        </w:rPr>
        <w:t>我院食材采购</w:t>
      </w:r>
      <w:proofErr w:type="gramEnd"/>
      <w:r w:rsidRPr="00C475B8">
        <w:rPr>
          <w:rFonts w:ascii="黑体" w:eastAsia="黑体" w:hAnsi="黑体" w:cs="Times New Roman"/>
          <w:sz w:val="32"/>
          <w:szCs w:val="32"/>
        </w:rPr>
        <w:t>年度预估用量：</w:t>
      </w:r>
    </w:p>
    <w:tbl>
      <w:tblPr>
        <w:tblStyle w:val="af2"/>
        <w:tblW w:w="8789" w:type="dxa"/>
        <w:jc w:val="center"/>
        <w:tblLook w:val="04A0" w:firstRow="1" w:lastRow="0" w:firstColumn="1" w:lastColumn="0" w:noHBand="0" w:noVBand="1"/>
      </w:tblPr>
      <w:tblGrid>
        <w:gridCol w:w="2552"/>
        <w:gridCol w:w="2972"/>
        <w:gridCol w:w="3265"/>
      </w:tblGrid>
      <w:tr w:rsidR="00C475B8" w14:paraId="3C1B681E" w14:textId="77777777" w:rsidTr="00801EB8">
        <w:trPr>
          <w:trHeight w:val="447"/>
          <w:jc w:val="center"/>
        </w:trPr>
        <w:tc>
          <w:tcPr>
            <w:tcW w:w="2552" w:type="dxa"/>
            <w:noWrap/>
            <w:vAlign w:val="center"/>
          </w:tcPr>
          <w:p w14:paraId="3C382E60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sz w:val="24"/>
                <w:szCs w:val="24"/>
              </w:rPr>
              <w:t>品名</w:t>
            </w:r>
          </w:p>
        </w:tc>
        <w:tc>
          <w:tcPr>
            <w:tcW w:w="2972" w:type="dxa"/>
            <w:noWrap/>
            <w:vAlign w:val="center"/>
          </w:tcPr>
          <w:p w14:paraId="5257EE38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3265" w:type="dxa"/>
            <w:noWrap/>
            <w:vAlign w:val="center"/>
          </w:tcPr>
          <w:p w14:paraId="125AAFEA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</w:tr>
      <w:tr w:rsidR="00C475B8" w14:paraId="3FD479D8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02762503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大米</w:t>
            </w:r>
          </w:p>
        </w:tc>
        <w:tc>
          <w:tcPr>
            <w:tcW w:w="2972" w:type="dxa"/>
            <w:noWrap/>
            <w:vAlign w:val="center"/>
          </w:tcPr>
          <w:p w14:paraId="09769CF7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袋(25kg)</w:t>
            </w:r>
          </w:p>
        </w:tc>
        <w:tc>
          <w:tcPr>
            <w:tcW w:w="3265" w:type="dxa"/>
            <w:noWrap/>
            <w:vAlign w:val="center"/>
          </w:tcPr>
          <w:p w14:paraId="26705E0A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105</w:t>
            </w:r>
          </w:p>
        </w:tc>
      </w:tr>
      <w:tr w:rsidR="00C475B8" w14:paraId="070D310C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5553245A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面粉</w:t>
            </w:r>
          </w:p>
        </w:tc>
        <w:tc>
          <w:tcPr>
            <w:tcW w:w="2972" w:type="dxa"/>
            <w:noWrap/>
            <w:vAlign w:val="center"/>
          </w:tcPr>
          <w:p w14:paraId="71A680C9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袋(25kg)</w:t>
            </w:r>
          </w:p>
        </w:tc>
        <w:tc>
          <w:tcPr>
            <w:tcW w:w="3265" w:type="dxa"/>
            <w:noWrap/>
            <w:vAlign w:val="center"/>
          </w:tcPr>
          <w:p w14:paraId="1BA79509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20</w:t>
            </w:r>
          </w:p>
        </w:tc>
      </w:tr>
      <w:tr w:rsidR="00C475B8" w14:paraId="528384DE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201F445F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油</w:t>
            </w:r>
          </w:p>
        </w:tc>
        <w:tc>
          <w:tcPr>
            <w:tcW w:w="2972" w:type="dxa"/>
            <w:noWrap/>
            <w:vAlign w:val="center"/>
          </w:tcPr>
          <w:p w14:paraId="6A8EAE07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桶（10L）</w:t>
            </w:r>
          </w:p>
        </w:tc>
        <w:tc>
          <w:tcPr>
            <w:tcW w:w="3265" w:type="dxa"/>
            <w:noWrap/>
            <w:vAlign w:val="center"/>
          </w:tcPr>
          <w:p w14:paraId="7EB72140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220</w:t>
            </w:r>
          </w:p>
        </w:tc>
      </w:tr>
      <w:tr w:rsidR="00C475B8" w14:paraId="379880DA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1A8D12CA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菜籽油</w:t>
            </w:r>
            <w:proofErr w:type="gramEnd"/>
          </w:p>
        </w:tc>
        <w:tc>
          <w:tcPr>
            <w:tcW w:w="2972" w:type="dxa"/>
            <w:noWrap/>
            <w:vAlign w:val="center"/>
          </w:tcPr>
          <w:p w14:paraId="31169691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桶（5L）</w:t>
            </w:r>
          </w:p>
        </w:tc>
        <w:tc>
          <w:tcPr>
            <w:tcW w:w="3265" w:type="dxa"/>
            <w:noWrap/>
            <w:vAlign w:val="center"/>
          </w:tcPr>
          <w:p w14:paraId="4A9B0195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180</w:t>
            </w:r>
          </w:p>
        </w:tc>
      </w:tr>
      <w:tr w:rsidR="00C475B8" w14:paraId="7FFBB82A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70940F39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酱油</w:t>
            </w:r>
          </w:p>
        </w:tc>
        <w:tc>
          <w:tcPr>
            <w:tcW w:w="2972" w:type="dxa"/>
            <w:noWrap/>
            <w:vAlign w:val="center"/>
          </w:tcPr>
          <w:p w14:paraId="7B18EA5A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瓶（1.9L)</w:t>
            </w:r>
          </w:p>
        </w:tc>
        <w:tc>
          <w:tcPr>
            <w:tcW w:w="3265" w:type="dxa"/>
            <w:noWrap/>
            <w:vAlign w:val="center"/>
          </w:tcPr>
          <w:p w14:paraId="05E36739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200</w:t>
            </w:r>
          </w:p>
        </w:tc>
      </w:tr>
      <w:tr w:rsidR="00C475B8" w14:paraId="0D734C86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76D527E1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醋</w:t>
            </w:r>
          </w:p>
        </w:tc>
        <w:tc>
          <w:tcPr>
            <w:tcW w:w="2972" w:type="dxa"/>
            <w:noWrap/>
            <w:vAlign w:val="center"/>
          </w:tcPr>
          <w:p w14:paraId="6A67D00E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瓶（500mL)</w:t>
            </w:r>
          </w:p>
        </w:tc>
        <w:tc>
          <w:tcPr>
            <w:tcW w:w="3265" w:type="dxa"/>
            <w:noWrap/>
            <w:vAlign w:val="center"/>
          </w:tcPr>
          <w:p w14:paraId="2BA5A9E4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220</w:t>
            </w:r>
          </w:p>
        </w:tc>
      </w:tr>
      <w:tr w:rsidR="00C475B8" w14:paraId="0B8A1DC4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1B4B691A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味精</w:t>
            </w:r>
          </w:p>
        </w:tc>
        <w:tc>
          <w:tcPr>
            <w:tcW w:w="2972" w:type="dxa"/>
            <w:noWrap/>
            <w:vAlign w:val="center"/>
          </w:tcPr>
          <w:p w14:paraId="370BDBAB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袋（400g）</w:t>
            </w:r>
          </w:p>
        </w:tc>
        <w:tc>
          <w:tcPr>
            <w:tcW w:w="3265" w:type="dxa"/>
            <w:noWrap/>
            <w:vAlign w:val="center"/>
          </w:tcPr>
          <w:p w14:paraId="5CF70510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286</w:t>
            </w:r>
          </w:p>
        </w:tc>
      </w:tr>
      <w:tr w:rsidR="00C475B8" w14:paraId="3112519D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4CA4B1B5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鸡精</w:t>
            </w:r>
          </w:p>
        </w:tc>
        <w:tc>
          <w:tcPr>
            <w:tcW w:w="2972" w:type="dxa"/>
            <w:noWrap/>
            <w:vAlign w:val="center"/>
          </w:tcPr>
          <w:p w14:paraId="65424DDC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袋（454g）</w:t>
            </w:r>
          </w:p>
        </w:tc>
        <w:tc>
          <w:tcPr>
            <w:tcW w:w="3265" w:type="dxa"/>
            <w:noWrap/>
            <w:vAlign w:val="center"/>
          </w:tcPr>
          <w:p w14:paraId="3BB1DA59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286</w:t>
            </w:r>
          </w:p>
        </w:tc>
      </w:tr>
      <w:tr w:rsidR="00C475B8" w14:paraId="587C3C12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26D1C03D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盐</w:t>
            </w:r>
          </w:p>
        </w:tc>
        <w:tc>
          <w:tcPr>
            <w:tcW w:w="2972" w:type="dxa"/>
            <w:noWrap/>
            <w:vAlign w:val="center"/>
          </w:tcPr>
          <w:p w14:paraId="57C8B395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袋（350g）</w:t>
            </w:r>
          </w:p>
        </w:tc>
        <w:tc>
          <w:tcPr>
            <w:tcW w:w="3265" w:type="dxa"/>
            <w:noWrap/>
            <w:vAlign w:val="center"/>
          </w:tcPr>
          <w:p w14:paraId="499E49A6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500</w:t>
            </w:r>
          </w:p>
        </w:tc>
      </w:tr>
      <w:tr w:rsidR="00C475B8" w14:paraId="3A8940C7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3119656B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辣椒面</w:t>
            </w:r>
          </w:p>
        </w:tc>
        <w:tc>
          <w:tcPr>
            <w:tcW w:w="2972" w:type="dxa"/>
            <w:noWrap/>
            <w:vAlign w:val="center"/>
          </w:tcPr>
          <w:p w14:paraId="36547C69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斤</w:t>
            </w:r>
          </w:p>
        </w:tc>
        <w:tc>
          <w:tcPr>
            <w:tcW w:w="3265" w:type="dxa"/>
            <w:noWrap/>
            <w:vAlign w:val="center"/>
          </w:tcPr>
          <w:p w14:paraId="62358702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360</w:t>
            </w:r>
          </w:p>
        </w:tc>
      </w:tr>
      <w:tr w:rsidR="00C475B8" w14:paraId="7171E4FB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3E86DF18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辣椒节</w:t>
            </w:r>
          </w:p>
        </w:tc>
        <w:tc>
          <w:tcPr>
            <w:tcW w:w="2972" w:type="dxa"/>
            <w:noWrap/>
            <w:vAlign w:val="center"/>
          </w:tcPr>
          <w:p w14:paraId="57297C86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斤</w:t>
            </w:r>
          </w:p>
        </w:tc>
        <w:tc>
          <w:tcPr>
            <w:tcW w:w="3265" w:type="dxa"/>
            <w:noWrap/>
            <w:vAlign w:val="center"/>
          </w:tcPr>
          <w:p w14:paraId="6D9B1497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100</w:t>
            </w:r>
          </w:p>
        </w:tc>
      </w:tr>
      <w:tr w:rsidR="00C475B8" w14:paraId="11178BE0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396A6267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辣鲜露</w:t>
            </w:r>
            <w:proofErr w:type="gramEnd"/>
          </w:p>
        </w:tc>
        <w:tc>
          <w:tcPr>
            <w:tcW w:w="2972" w:type="dxa"/>
            <w:noWrap/>
            <w:vAlign w:val="center"/>
          </w:tcPr>
          <w:p w14:paraId="414DCE94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瓶（900g）</w:t>
            </w:r>
          </w:p>
        </w:tc>
        <w:tc>
          <w:tcPr>
            <w:tcW w:w="3265" w:type="dxa"/>
            <w:noWrap/>
            <w:vAlign w:val="center"/>
          </w:tcPr>
          <w:p w14:paraId="60FAD057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30</w:t>
            </w:r>
          </w:p>
        </w:tc>
      </w:tr>
      <w:tr w:rsidR="00C475B8" w14:paraId="4BFEAF0F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4F5DC3ED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老干妈</w:t>
            </w:r>
          </w:p>
        </w:tc>
        <w:tc>
          <w:tcPr>
            <w:tcW w:w="2972" w:type="dxa"/>
            <w:noWrap/>
            <w:vAlign w:val="center"/>
          </w:tcPr>
          <w:p w14:paraId="5B3233BD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瓶（280g）</w:t>
            </w:r>
          </w:p>
        </w:tc>
        <w:tc>
          <w:tcPr>
            <w:tcW w:w="3265" w:type="dxa"/>
            <w:noWrap/>
            <w:vAlign w:val="center"/>
          </w:tcPr>
          <w:p w14:paraId="2FF7AEEE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100</w:t>
            </w:r>
          </w:p>
        </w:tc>
      </w:tr>
      <w:tr w:rsidR="00C475B8" w14:paraId="6E21315C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048EC10C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香料类</w:t>
            </w:r>
          </w:p>
        </w:tc>
        <w:tc>
          <w:tcPr>
            <w:tcW w:w="2972" w:type="dxa"/>
            <w:noWrap/>
            <w:vAlign w:val="center"/>
          </w:tcPr>
          <w:p w14:paraId="7390A0BB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斤</w:t>
            </w:r>
          </w:p>
        </w:tc>
        <w:tc>
          <w:tcPr>
            <w:tcW w:w="3265" w:type="dxa"/>
            <w:noWrap/>
            <w:vAlign w:val="center"/>
          </w:tcPr>
          <w:p w14:paraId="0E7308B1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40</w:t>
            </w:r>
          </w:p>
        </w:tc>
      </w:tr>
      <w:tr w:rsidR="00C475B8" w14:paraId="6193C3D8" w14:textId="77777777" w:rsidTr="00801EB8">
        <w:trPr>
          <w:trHeight w:val="409"/>
          <w:jc w:val="center"/>
        </w:trPr>
        <w:tc>
          <w:tcPr>
            <w:tcW w:w="2552" w:type="dxa"/>
            <w:vAlign w:val="center"/>
          </w:tcPr>
          <w:p w14:paraId="0A6F8612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豆瓣、泡辣椒、泡姜、泡豇豆等</w:t>
            </w:r>
          </w:p>
        </w:tc>
        <w:tc>
          <w:tcPr>
            <w:tcW w:w="2972" w:type="dxa"/>
            <w:vAlign w:val="center"/>
          </w:tcPr>
          <w:p w14:paraId="73770686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斤</w:t>
            </w:r>
          </w:p>
        </w:tc>
        <w:tc>
          <w:tcPr>
            <w:tcW w:w="3265" w:type="dxa"/>
            <w:vAlign w:val="center"/>
          </w:tcPr>
          <w:p w14:paraId="38424668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900</w:t>
            </w:r>
          </w:p>
        </w:tc>
      </w:tr>
      <w:tr w:rsidR="00C475B8" w14:paraId="4B78AF71" w14:textId="77777777" w:rsidTr="00801EB8">
        <w:trPr>
          <w:trHeight w:val="409"/>
          <w:jc w:val="center"/>
        </w:trPr>
        <w:tc>
          <w:tcPr>
            <w:tcW w:w="2552" w:type="dxa"/>
            <w:vAlign w:val="center"/>
          </w:tcPr>
          <w:p w14:paraId="7CCD1AEB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其它干</w:t>
            </w:r>
            <w:proofErr w:type="gramEnd"/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杂及调味品类</w:t>
            </w:r>
          </w:p>
        </w:tc>
        <w:tc>
          <w:tcPr>
            <w:tcW w:w="2972" w:type="dxa"/>
            <w:vAlign w:val="center"/>
          </w:tcPr>
          <w:p w14:paraId="638EA753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斤</w:t>
            </w:r>
          </w:p>
        </w:tc>
        <w:tc>
          <w:tcPr>
            <w:tcW w:w="3265" w:type="dxa"/>
            <w:vAlign w:val="center"/>
          </w:tcPr>
          <w:p w14:paraId="72B60207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2100</w:t>
            </w:r>
          </w:p>
        </w:tc>
      </w:tr>
      <w:tr w:rsidR="00C475B8" w14:paraId="67E5859D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6FEF6747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猪肉类</w:t>
            </w:r>
          </w:p>
        </w:tc>
        <w:tc>
          <w:tcPr>
            <w:tcW w:w="2972" w:type="dxa"/>
            <w:noWrap/>
            <w:vAlign w:val="center"/>
          </w:tcPr>
          <w:p w14:paraId="4E59F7D8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斤</w:t>
            </w:r>
          </w:p>
        </w:tc>
        <w:tc>
          <w:tcPr>
            <w:tcW w:w="3265" w:type="dxa"/>
            <w:noWrap/>
            <w:vAlign w:val="center"/>
          </w:tcPr>
          <w:p w14:paraId="6C85E66B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4500</w:t>
            </w:r>
          </w:p>
        </w:tc>
      </w:tr>
      <w:tr w:rsidR="00C475B8" w14:paraId="04A7A562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6B43C3DB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牛肉类</w:t>
            </w:r>
          </w:p>
        </w:tc>
        <w:tc>
          <w:tcPr>
            <w:tcW w:w="2972" w:type="dxa"/>
            <w:noWrap/>
            <w:vAlign w:val="center"/>
          </w:tcPr>
          <w:p w14:paraId="21BD9103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斤</w:t>
            </w:r>
          </w:p>
        </w:tc>
        <w:tc>
          <w:tcPr>
            <w:tcW w:w="3265" w:type="dxa"/>
            <w:noWrap/>
            <w:vAlign w:val="center"/>
          </w:tcPr>
          <w:p w14:paraId="0070DBA9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2360</w:t>
            </w:r>
          </w:p>
        </w:tc>
      </w:tr>
      <w:tr w:rsidR="00C475B8" w14:paraId="623415C2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2E8062EA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羊肉类</w:t>
            </w:r>
          </w:p>
        </w:tc>
        <w:tc>
          <w:tcPr>
            <w:tcW w:w="2972" w:type="dxa"/>
            <w:noWrap/>
            <w:vAlign w:val="center"/>
          </w:tcPr>
          <w:p w14:paraId="0E5F86D5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斤</w:t>
            </w:r>
          </w:p>
        </w:tc>
        <w:tc>
          <w:tcPr>
            <w:tcW w:w="3265" w:type="dxa"/>
            <w:noWrap/>
            <w:vAlign w:val="center"/>
          </w:tcPr>
          <w:p w14:paraId="01C44913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350</w:t>
            </w:r>
          </w:p>
        </w:tc>
      </w:tr>
      <w:tr w:rsidR="00C475B8" w14:paraId="3F839B78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0333B05A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鸡肉类</w:t>
            </w:r>
          </w:p>
        </w:tc>
        <w:tc>
          <w:tcPr>
            <w:tcW w:w="2972" w:type="dxa"/>
            <w:noWrap/>
            <w:vAlign w:val="center"/>
          </w:tcPr>
          <w:p w14:paraId="7101189A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斤</w:t>
            </w:r>
          </w:p>
        </w:tc>
        <w:tc>
          <w:tcPr>
            <w:tcW w:w="3265" w:type="dxa"/>
            <w:noWrap/>
            <w:vAlign w:val="center"/>
          </w:tcPr>
          <w:p w14:paraId="5219B6B8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1800</w:t>
            </w:r>
          </w:p>
        </w:tc>
      </w:tr>
      <w:tr w:rsidR="00C475B8" w14:paraId="49A16339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36F01047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鹅、鸭肉类</w:t>
            </w:r>
          </w:p>
        </w:tc>
        <w:tc>
          <w:tcPr>
            <w:tcW w:w="2972" w:type="dxa"/>
            <w:noWrap/>
            <w:vAlign w:val="center"/>
          </w:tcPr>
          <w:p w14:paraId="32AD4AC9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斤</w:t>
            </w:r>
          </w:p>
        </w:tc>
        <w:tc>
          <w:tcPr>
            <w:tcW w:w="3265" w:type="dxa"/>
            <w:noWrap/>
            <w:vAlign w:val="center"/>
          </w:tcPr>
          <w:p w14:paraId="3D1AD670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1200</w:t>
            </w:r>
          </w:p>
        </w:tc>
      </w:tr>
      <w:tr w:rsidR="00C475B8" w14:paraId="15E8B733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4F68680F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兔肉</w:t>
            </w:r>
          </w:p>
        </w:tc>
        <w:tc>
          <w:tcPr>
            <w:tcW w:w="2972" w:type="dxa"/>
            <w:noWrap/>
            <w:vAlign w:val="center"/>
          </w:tcPr>
          <w:p w14:paraId="736CE5EE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斤</w:t>
            </w:r>
          </w:p>
        </w:tc>
        <w:tc>
          <w:tcPr>
            <w:tcW w:w="3265" w:type="dxa"/>
            <w:noWrap/>
            <w:vAlign w:val="center"/>
          </w:tcPr>
          <w:p w14:paraId="33BDDD8A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930</w:t>
            </w:r>
          </w:p>
        </w:tc>
      </w:tr>
      <w:tr w:rsidR="00C475B8" w14:paraId="3AF9B20D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1BC8DE9F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lastRenderedPageBreak/>
              <w:t>鸡蛋</w:t>
            </w:r>
          </w:p>
        </w:tc>
        <w:tc>
          <w:tcPr>
            <w:tcW w:w="2972" w:type="dxa"/>
            <w:noWrap/>
            <w:vAlign w:val="center"/>
          </w:tcPr>
          <w:p w14:paraId="04112AFE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斤</w:t>
            </w:r>
          </w:p>
        </w:tc>
        <w:tc>
          <w:tcPr>
            <w:tcW w:w="3265" w:type="dxa"/>
            <w:noWrap/>
            <w:vAlign w:val="center"/>
          </w:tcPr>
          <w:p w14:paraId="21AB12B7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3000</w:t>
            </w:r>
          </w:p>
        </w:tc>
      </w:tr>
      <w:tr w:rsidR="00C475B8" w14:paraId="36847E92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18305FB6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鱼类</w:t>
            </w:r>
          </w:p>
        </w:tc>
        <w:tc>
          <w:tcPr>
            <w:tcW w:w="2972" w:type="dxa"/>
            <w:noWrap/>
            <w:vAlign w:val="center"/>
          </w:tcPr>
          <w:p w14:paraId="12D48B6F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斤</w:t>
            </w:r>
          </w:p>
        </w:tc>
        <w:tc>
          <w:tcPr>
            <w:tcW w:w="3265" w:type="dxa"/>
            <w:noWrap/>
            <w:vAlign w:val="center"/>
          </w:tcPr>
          <w:p w14:paraId="7EF5CB48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3322</w:t>
            </w:r>
          </w:p>
        </w:tc>
      </w:tr>
      <w:tr w:rsidR="00C475B8" w14:paraId="381FA1E0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13F872CB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鸡翅根（冻）</w:t>
            </w:r>
          </w:p>
        </w:tc>
        <w:tc>
          <w:tcPr>
            <w:tcW w:w="2972" w:type="dxa"/>
            <w:noWrap/>
            <w:vAlign w:val="center"/>
          </w:tcPr>
          <w:p w14:paraId="3D58A1B9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袋（1000g）</w:t>
            </w:r>
          </w:p>
        </w:tc>
        <w:tc>
          <w:tcPr>
            <w:tcW w:w="3265" w:type="dxa"/>
            <w:noWrap/>
            <w:vAlign w:val="center"/>
          </w:tcPr>
          <w:p w14:paraId="0C411718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200</w:t>
            </w:r>
          </w:p>
        </w:tc>
      </w:tr>
      <w:tr w:rsidR="00C475B8" w14:paraId="07153153" w14:textId="77777777" w:rsidTr="00801EB8">
        <w:trPr>
          <w:trHeight w:val="409"/>
          <w:jc w:val="center"/>
        </w:trPr>
        <w:tc>
          <w:tcPr>
            <w:tcW w:w="2552" w:type="dxa"/>
            <w:noWrap/>
            <w:vAlign w:val="center"/>
          </w:tcPr>
          <w:p w14:paraId="3091E405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鸡脚（冻）</w:t>
            </w:r>
          </w:p>
        </w:tc>
        <w:tc>
          <w:tcPr>
            <w:tcW w:w="2972" w:type="dxa"/>
            <w:noWrap/>
            <w:vAlign w:val="center"/>
          </w:tcPr>
          <w:p w14:paraId="67E55EE4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袋（1000g）</w:t>
            </w:r>
          </w:p>
        </w:tc>
        <w:tc>
          <w:tcPr>
            <w:tcW w:w="3265" w:type="dxa"/>
            <w:noWrap/>
            <w:vAlign w:val="center"/>
          </w:tcPr>
          <w:p w14:paraId="6576512E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100</w:t>
            </w:r>
          </w:p>
        </w:tc>
      </w:tr>
      <w:tr w:rsidR="00C475B8" w14:paraId="5BA35F4C" w14:textId="77777777" w:rsidTr="00801EB8">
        <w:trPr>
          <w:trHeight w:val="409"/>
          <w:jc w:val="center"/>
        </w:trPr>
        <w:tc>
          <w:tcPr>
            <w:tcW w:w="2552" w:type="dxa"/>
            <w:noWrap/>
          </w:tcPr>
          <w:p w14:paraId="5311E7F0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2972" w:type="dxa"/>
            <w:noWrap/>
          </w:tcPr>
          <w:p w14:paraId="70FBB129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斤</w:t>
            </w:r>
          </w:p>
        </w:tc>
        <w:tc>
          <w:tcPr>
            <w:tcW w:w="3265" w:type="dxa"/>
            <w:noWrap/>
          </w:tcPr>
          <w:p w14:paraId="02C85CF9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45000</w:t>
            </w:r>
          </w:p>
        </w:tc>
      </w:tr>
      <w:tr w:rsidR="00C475B8" w14:paraId="0F221257" w14:textId="77777777" w:rsidTr="00801EB8">
        <w:trPr>
          <w:trHeight w:val="409"/>
          <w:jc w:val="center"/>
        </w:trPr>
        <w:tc>
          <w:tcPr>
            <w:tcW w:w="2552" w:type="dxa"/>
            <w:noWrap/>
          </w:tcPr>
          <w:p w14:paraId="258BD236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水果</w:t>
            </w:r>
          </w:p>
        </w:tc>
        <w:tc>
          <w:tcPr>
            <w:tcW w:w="2972" w:type="dxa"/>
            <w:noWrap/>
          </w:tcPr>
          <w:p w14:paraId="000C25CE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斤</w:t>
            </w:r>
          </w:p>
        </w:tc>
        <w:tc>
          <w:tcPr>
            <w:tcW w:w="3265" w:type="dxa"/>
            <w:noWrap/>
          </w:tcPr>
          <w:p w14:paraId="6D130E8C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10560</w:t>
            </w:r>
          </w:p>
        </w:tc>
      </w:tr>
      <w:tr w:rsidR="00C475B8" w14:paraId="29899F58" w14:textId="77777777" w:rsidTr="00801EB8">
        <w:trPr>
          <w:trHeight w:val="409"/>
          <w:jc w:val="center"/>
        </w:trPr>
        <w:tc>
          <w:tcPr>
            <w:tcW w:w="2552" w:type="dxa"/>
            <w:noWrap/>
          </w:tcPr>
          <w:p w14:paraId="29265013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牛奶</w:t>
            </w:r>
          </w:p>
        </w:tc>
        <w:tc>
          <w:tcPr>
            <w:tcW w:w="2972" w:type="dxa"/>
            <w:noWrap/>
          </w:tcPr>
          <w:p w14:paraId="3DDAB2C8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盒（250g）</w:t>
            </w:r>
          </w:p>
        </w:tc>
        <w:tc>
          <w:tcPr>
            <w:tcW w:w="3265" w:type="dxa"/>
            <w:noWrap/>
          </w:tcPr>
          <w:p w14:paraId="0A09803F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11340</w:t>
            </w:r>
          </w:p>
        </w:tc>
      </w:tr>
      <w:tr w:rsidR="00C475B8" w14:paraId="20DC8BE7" w14:textId="77777777" w:rsidTr="00801EB8">
        <w:trPr>
          <w:trHeight w:val="409"/>
          <w:jc w:val="center"/>
        </w:trPr>
        <w:tc>
          <w:tcPr>
            <w:tcW w:w="2552" w:type="dxa"/>
            <w:noWrap/>
          </w:tcPr>
          <w:p w14:paraId="1FB2BE20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酸奶</w:t>
            </w:r>
          </w:p>
        </w:tc>
        <w:tc>
          <w:tcPr>
            <w:tcW w:w="2972" w:type="dxa"/>
            <w:noWrap/>
          </w:tcPr>
          <w:p w14:paraId="27348C39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盒（160g）</w:t>
            </w:r>
          </w:p>
        </w:tc>
        <w:tc>
          <w:tcPr>
            <w:tcW w:w="3265" w:type="dxa"/>
            <w:noWrap/>
          </w:tcPr>
          <w:p w14:paraId="25F41BD5" w14:textId="77777777" w:rsidR="00C475B8" w:rsidRDefault="00C475B8" w:rsidP="00801EB8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22680</w:t>
            </w:r>
          </w:p>
        </w:tc>
      </w:tr>
    </w:tbl>
    <w:p w14:paraId="47EFE85F" w14:textId="77777777" w:rsidR="00C475B8" w:rsidRDefault="00C475B8" w:rsidP="00C475B8">
      <w:pPr>
        <w:adjustRightInd w:val="0"/>
        <w:snapToGrid w:val="0"/>
        <w:spacing w:line="620" w:lineRule="exact"/>
        <w:ind w:firstLineChars="200" w:firstLine="56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备注：如国家制定新的食品安全标准，即按新标准执行。</w:t>
      </w:r>
    </w:p>
    <w:p w14:paraId="0783B328" w14:textId="77777777" w:rsidR="00C475B8" w:rsidRDefault="00C475B8" w:rsidP="00C475B8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3B02BF8" w14:textId="77777777" w:rsidR="00C475B8" w:rsidRDefault="00C475B8" w:rsidP="00C475B8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28E21D" w14:textId="77777777" w:rsidR="00C475B8" w:rsidRDefault="00C475B8" w:rsidP="00C475B8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82CCB60" w14:textId="77777777" w:rsidR="00C475B8" w:rsidRDefault="00C475B8" w:rsidP="00C475B8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F394197" w14:textId="77777777" w:rsidR="00C475B8" w:rsidRDefault="00C475B8" w:rsidP="00C475B8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D1E9E23" w14:textId="77777777" w:rsidR="00C475B8" w:rsidRDefault="00C475B8" w:rsidP="00C475B8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ABE1648" w14:textId="77777777" w:rsidR="00C475B8" w:rsidRDefault="00C475B8" w:rsidP="00C475B8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275FC75" w14:textId="77777777" w:rsidR="00C475B8" w:rsidRDefault="00C475B8" w:rsidP="00C475B8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6A06927" w14:textId="77777777" w:rsidR="00C475B8" w:rsidRDefault="00C475B8" w:rsidP="00C475B8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53BBA08" w14:textId="77777777" w:rsidR="00C475B8" w:rsidRDefault="00C475B8" w:rsidP="00C475B8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B888200" w14:textId="77777777" w:rsidR="00C475B8" w:rsidRDefault="00C475B8" w:rsidP="00C475B8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3768A04" w14:textId="77777777" w:rsidR="00C475B8" w:rsidRDefault="00C475B8" w:rsidP="00C475B8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AE26AE4" w14:textId="77777777" w:rsidR="00C475B8" w:rsidRDefault="00C475B8" w:rsidP="00C475B8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1957206" w14:textId="77777777" w:rsidR="004D586F" w:rsidRDefault="004D586F" w:rsidP="00C475B8">
      <w:pPr>
        <w:adjustRightInd w:val="0"/>
        <w:snapToGrid w:val="0"/>
        <w:spacing w:line="62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</w:p>
    <w:p w14:paraId="59B25AFA" w14:textId="62A1BB25" w:rsidR="00C475B8" w:rsidRPr="00C475B8" w:rsidRDefault="00C475B8" w:rsidP="00C475B8">
      <w:pPr>
        <w:adjustRightInd w:val="0"/>
        <w:snapToGrid w:val="0"/>
        <w:spacing w:line="62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C475B8">
        <w:rPr>
          <w:rFonts w:ascii="黑体" w:eastAsia="黑体" w:hAnsi="黑体" w:cs="Times New Roman" w:hint="eastAsia"/>
          <w:sz w:val="32"/>
          <w:szCs w:val="32"/>
        </w:rPr>
        <w:lastRenderedPageBreak/>
        <w:t>二、食材</w:t>
      </w:r>
      <w:r w:rsidRPr="00C475B8">
        <w:rPr>
          <w:rFonts w:ascii="黑体" w:eastAsia="黑体" w:hAnsi="黑体" w:cs="Times New Roman"/>
          <w:sz w:val="32"/>
          <w:szCs w:val="32"/>
        </w:rPr>
        <w:t>质量要求</w:t>
      </w:r>
    </w:p>
    <w:p w14:paraId="5C0B305D" w14:textId="77777777" w:rsidR="00C475B8" w:rsidRDefault="00C475B8" w:rsidP="00C475B8">
      <w:pPr>
        <w:spacing w:line="24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f2"/>
        <w:tblW w:w="10207" w:type="dxa"/>
        <w:tblInd w:w="-856" w:type="dxa"/>
        <w:tblLook w:val="04A0" w:firstRow="1" w:lastRow="0" w:firstColumn="1" w:lastColumn="0" w:noHBand="0" w:noVBand="1"/>
      </w:tblPr>
      <w:tblGrid>
        <w:gridCol w:w="993"/>
        <w:gridCol w:w="2552"/>
        <w:gridCol w:w="4677"/>
        <w:gridCol w:w="1985"/>
      </w:tblGrid>
      <w:tr w:rsidR="00C475B8" w14:paraId="09DE65D1" w14:textId="77777777" w:rsidTr="00801EB8">
        <w:tc>
          <w:tcPr>
            <w:tcW w:w="993" w:type="dxa"/>
            <w:vAlign w:val="center"/>
          </w:tcPr>
          <w:p w14:paraId="344B495C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序号</w:t>
            </w:r>
          </w:p>
        </w:tc>
        <w:tc>
          <w:tcPr>
            <w:tcW w:w="2552" w:type="dxa"/>
            <w:vAlign w:val="center"/>
          </w:tcPr>
          <w:p w14:paraId="474A25A3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配送品种</w:t>
            </w:r>
          </w:p>
        </w:tc>
        <w:tc>
          <w:tcPr>
            <w:tcW w:w="4677" w:type="dxa"/>
            <w:vAlign w:val="center"/>
          </w:tcPr>
          <w:p w14:paraId="0292C88B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质量要求</w:t>
            </w:r>
          </w:p>
        </w:tc>
        <w:tc>
          <w:tcPr>
            <w:tcW w:w="1985" w:type="dxa"/>
            <w:vAlign w:val="center"/>
          </w:tcPr>
          <w:p w14:paraId="5424264E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配送时间</w:t>
            </w:r>
          </w:p>
        </w:tc>
      </w:tr>
      <w:tr w:rsidR="00C475B8" w14:paraId="102079EC" w14:textId="77777777" w:rsidTr="00801EB8">
        <w:tc>
          <w:tcPr>
            <w:tcW w:w="993" w:type="dxa"/>
            <w:vAlign w:val="center"/>
          </w:tcPr>
          <w:p w14:paraId="33F4C77C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5095C19A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新鲜蔬菜、水果</w:t>
            </w:r>
          </w:p>
        </w:tc>
        <w:tc>
          <w:tcPr>
            <w:tcW w:w="4677" w:type="dxa"/>
            <w:vAlign w:val="center"/>
          </w:tcPr>
          <w:p w14:paraId="1C311DD2" w14:textId="77777777" w:rsidR="00C475B8" w:rsidRDefault="00C475B8" w:rsidP="00801EB8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蔬菜水果按需求等级配送，且须提供农药检查报告。</w:t>
            </w:r>
          </w:p>
        </w:tc>
        <w:tc>
          <w:tcPr>
            <w:tcW w:w="1985" w:type="dxa"/>
            <w:vAlign w:val="center"/>
          </w:tcPr>
          <w:p w14:paraId="2351B1D8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每日配送</w:t>
            </w:r>
          </w:p>
        </w:tc>
      </w:tr>
      <w:tr w:rsidR="00C475B8" w14:paraId="4D09257C" w14:textId="77777777" w:rsidTr="00801EB8">
        <w:tc>
          <w:tcPr>
            <w:tcW w:w="993" w:type="dxa"/>
            <w:vAlign w:val="center"/>
          </w:tcPr>
          <w:p w14:paraId="48F20D07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08EAAB86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肉、禽、鱼、蛋类</w:t>
            </w:r>
          </w:p>
        </w:tc>
        <w:tc>
          <w:tcPr>
            <w:tcW w:w="4677" w:type="dxa"/>
            <w:vAlign w:val="center"/>
          </w:tcPr>
          <w:p w14:paraId="2DC2EF53" w14:textId="77777777" w:rsidR="00C475B8" w:rsidRDefault="00C475B8" w:rsidP="00801EB8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）鲜肉类须经动物卫生检疫机构检疫合格，加盖检疫合格印章和屠宰场印章，并附有《动物产品检疫合格证明》，同时，符合成都市溯源体系的要求。猪肉（冷鲜肉），执行标准：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GB/T 9959.1-2019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或国家最新标准，具备《动物检验检疫章》、《肉品品质检验合格章》及追溯体系芯片，需提供包括定点屠宰卫生防疫合格证明材料，不得有病猪、死猪、公母种猪肉；其他肉类动物检疫（或检测）等相关证明材料，肉类必须保证供应为当日生产的产品，肉身必须盖有卫生检疫章，须出具加盖地方政府监督所检疫章的动物检疫证明，畜肉品须色泽鲜亮、无任何异味、无毛、按压无水迹。禽肉类制品须肉面干净、无任何异味、无毛发、表皮处理清洁，大小统一、码放整齐。</w:t>
            </w:r>
          </w:p>
          <w:p w14:paraId="2A640D1C" w14:textId="77777777" w:rsidR="00C475B8" w:rsidRDefault="00C475B8" w:rsidP="00801EB8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蛋类按需求等级配送。须保证新鲜，且符合《食品安全法》要求。提供相应《动物产品检疫合格证明》。散装生鲜禽蛋应有动物产品检疫合格证明，外地生鲜禽蛋应有其所在地农业部门的检疫（或检测）合格证明或检疫（或检测）验讫标识。保证新鲜、清洁、无破损；外壳坚固完整，色泽自然有光泽。</w:t>
            </w:r>
          </w:p>
        </w:tc>
        <w:tc>
          <w:tcPr>
            <w:tcW w:w="1985" w:type="dxa"/>
            <w:vAlign w:val="center"/>
          </w:tcPr>
          <w:p w14:paraId="5B57A95C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每日配送</w:t>
            </w:r>
          </w:p>
        </w:tc>
      </w:tr>
    </w:tbl>
    <w:p w14:paraId="5F49EC10" w14:textId="77777777" w:rsidR="00C475B8" w:rsidRDefault="00C475B8" w:rsidP="00C475B8">
      <w:pPr>
        <w:spacing w:line="2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f2"/>
        <w:tblW w:w="10207" w:type="dxa"/>
        <w:jc w:val="center"/>
        <w:tblLook w:val="04A0" w:firstRow="1" w:lastRow="0" w:firstColumn="1" w:lastColumn="0" w:noHBand="0" w:noVBand="1"/>
      </w:tblPr>
      <w:tblGrid>
        <w:gridCol w:w="993"/>
        <w:gridCol w:w="2552"/>
        <w:gridCol w:w="4677"/>
        <w:gridCol w:w="1985"/>
      </w:tblGrid>
      <w:tr w:rsidR="00C475B8" w14:paraId="6889ADFD" w14:textId="77777777" w:rsidTr="00801EB8">
        <w:trPr>
          <w:jc w:val="center"/>
        </w:trPr>
        <w:tc>
          <w:tcPr>
            <w:tcW w:w="993" w:type="dxa"/>
            <w:vAlign w:val="center"/>
          </w:tcPr>
          <w:p w14:paraId="31F1FC41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序号</w:t>
            </w:r>
          </w:p>
        </w:tc>
        <w:tc>
          <w:tcPr>
            <w:tcW w:w="2552" w:type="dxa"/>
            <w:vAlign w:val="center"/>
          </w:tcPr>
          <w:p w14:paraId="2B67064F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配送品种</w:t>
            </w:r>
          </w:p>
        </w:tc>
        <w:tc>
          <w:tcPr>
            <w:tcW w:w="4677" w:type="dxa"/>
            <w:vAlign w:val="center"/>
          </w:tcPr>
          <w:p w14:paraId="2A69BD1F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质量要求</w:t>
            </w:r>
          </w:p>
        </w:tc>
        <w:tc>
          <w:tcPr>
            <w:tcW w:w="1985" w:type="dxa"/>
            <w:vAlign w:val="center"/>
          </w:tcPr>
          <w:p w14:paraId="35891F7C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配送时间</w:t>
            </w:r>
          </w:p>
        </w:tc>
      </w:tr>
      <w:tr w:rsidR="00C475B8" w14:paraId="19FCC106" w14:textId="77777777" w:rsidTr="00801EB8">
        <w:trPr>
          <w:jc w:val="center"/>
        </w:trPr>
        <w:tc>
          <w:tcPr>
            <w:tcW w:w="993" w:type="dxa"/>
            <w:vAlign w:val="center"/>
          </w:tcPr>
          <w:p w14:paraId="04E4A9DE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53554CCA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肉、禽、鱼、蛋类</w:t>
            </w:r>
          </w:p>
        </w:tc>
        <w:tc>
          <w:tcPr>
            <w:tcW w:w="4677" w:type="dxa"/>
            <w:vAlign w:val="center"/>
          </w:tcPr>
          <w:p w14:paraId="0A6FC27E" w14:textId="77777777" w:rsidR="00C475B8" w:rsidRDefault="00C475B8" w:rsidP="00801EB8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）淡水鱼须为活鱼，必须是当天宰杀；海鱼须为冰鲜鱼。根据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采购人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需要进行相应加工，每日按采购人要求及时配送。</w:t>
            </w:r>
          </w:p>
        </w:tc>
        <w:tc>
          <w:tcPr>
            <w:tcW w:w="1985" w:type="dxa"/>
            <w:vAlign w:val="center"/>
          </w:tcPr>
          <w:p w14:paraId="7C851ED5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每日配送</w:t>
            </w:r>
          </w:p>
        </w:tc>
      </w:tr>
      <w:tr w:rsidR="00C475B8" w14:paraId="4730F047" w14:textId="77777777" w:rsidTr="00801EB8">
        <w:trPr>
          <w:jc w:val="center"/>
        </w:trPr>
        <w:tc>
          <w:tcPr>
            <w:tcW w:w="993" w:type="dxa"/>
            <w:vAlign w:val="center"/>
          </w:tcPr>
          <w:p w14:paraId="1085CF89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787771C4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粮油、面粉类</w:t>
            </w:r>
          </w:p>
        </w:tc>
        <w:tc>
          <w:tcPr>
            <w:tcW w:w="4677" w:type="dxa"/>
            <w:vAlign w:val="center"/>
          </w:tcPr>
          <w:p w14:paraId="1954527C" w14:textId="77777777" w:rsidR="00C475B8" w:rsidRDefault="00C475B8" w:rsidP="00801EB8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生产厂家取得《食品生产许可证》，具有产品检验报告，供货日期不能超过保质期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或临近保质期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，有食品质量安全认证合格标志。其中，米、面应符合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GB2715-2016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《食品安全国家标准粮食》；食用油符合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GB2716-2018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《食品安全国家标准植物油》。</w:t>
            </w:r>
          </w:p>
          <w:p w14:paraId="52ED1046" w14:textId="77777777" w:rsidR="00C475B8" w:rsidRDefault="00C475B8" w:rsidP="00801EB8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）大米</w:t>
            </w:r>
          </w:p>
          <w:p w14:paraId="6B96343B" w14:textId="77777777" w:rsidR="00C475B8" w:rsidRDefault="00C475B8" w:rsidP="00801EB8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）品种为一级优质米。</w:t>
            </w:r>
          </w:p>
          <w:p w14:paraId="7C5E9D5D" w14:textId="77777777" w:rsidR="00C475B8" w:rsidRDefault="00C475B8" w:rsidP="00801EB8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）数量：根据采购人实际需要数量提供。</w:t>
            </w:r>
          </w:p>
          <w:p w14:paraId="54C7E235" w14:textId="77777777" w:rsidR="00C475B8" w:rsidRDefault="00C475B8" w:rsidP="00801EB8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）要求非转基因，袋装，预包装应符合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GB/T17109-2008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关于粮食包装的规定和卫生要求。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预包装袋应坚固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结实，封口或缝口应严密，标签标识应符合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GB7718-2011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关于预包装食品包装标签的规定（和卫生要求）。达国家标准（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GB1354—2018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）一级；符合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GB 2715-2016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《食品安全国家标准粮食》、《大米国家质量标准》和《国家粮食卫生标准》。</w:t>
            </w:r>
          </w:p>
          <w:p w14:paraId="133DFAFA" w14:textId="77777777" w:rsidR="00C475B8" w:rsidRDefault="00C475B8" w:rsidP="00801EB8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）面粉</w:t>
            </w:r>
          </w:p>
          <w:p w14:paraId="4BD1F5A1" w14:textId="77777777" w:rsidR="00C475B8" w:rsidRDefault="00C475B8" w:rsidP="00801EB8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面粉达国家一级及以上标准，符合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GB1355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标准或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GB8607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标准或其他面粉相关的国家标准，水分、农药残留量、重金属等指标达到规定标准；面粉中不得添加过氧化苯甲酰、溴酸钾，添加营养强化剂应符合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GB14880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《食品营养强化剂使用卫生标准》。每批次交货时提供相关检测报告。</w:t>
            </w:r>
          </w:p>
        </w:tc>
        <w:tc>
          <w:tcPr>
            <w:tcW w:w="1985" w:type="dxa"/>
            <w:vAlign w:val="center"/>
          </w:tcPr>
          <w:p w14:paraId="50C8ECCA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每周配送</w:t>
            </w:r>
          </w:p>
        </w:tc>
      </w:tr>
    </w:tbl>
    <w:p w14:paraId="3B7EA70A" w14:textId="77777777" w:rsidR="00C475B8" w:rsidRDefault="00C475B8" w:rsidP="00C475B8">
      <w:pPr>
        <w:spacing w:line="2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04DAFCE8" w14:textId="77777777" w:rsidR="00C475B8" w:rsidRDefault="00C475B8" w:rsidP="00C475B8">
      <w:pPr>
        <w:spacing w:line="2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f2"/>
        <w:tblW w:w="10207" w:type="dxa"/>
        <w:jc w:val="center"/>
        <w:tblLook w:val="04A0" w:firstRow="1" w:lastRow="0" w:firstColumn="1" w:lastColumn="0" w:noHBand="0" w:noVBand="1"/>
      </w:tblPr>
      <w:tblGrid>
        <w:gridCol w:w="993"/>
        <w:gridCol w:w="2552"/>
        <w:gridCol w:w="4677"/>
        <w:gridCol w:w="1985"/>
      </w:tblGrid>
      <w:tr w:rsidR="00C475B8" w14:paraId="664D8F79" w14:textId="77777777" w:rsidTr="00801EB8">
        <w:trPr>
          <w:jc w:val="center"/>
        </w:trPr>
        <w:tc>
          <w:tcPr>
            <w:tcW w:w="993" w:type="dxa"/>
            <w:vAlign w:val="center"/>
          </w:tcPr>
          <w:p w14:paraId="602514B0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序号</w:t>
            </w:r>
          </w:p>
        </w:tc>
        <w:tc>
          <w:tcPr>
            <w:tcW w:w="2552" w:type="dxa"/>
            <w:vAlign w:val="center"/>
          </w:tcPr>
          <w:p w14:paraId="09979DED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配送品种</w:t>
            </w:r>
          </w:p>
        </w:tc>
        <w:tc>
          <w:tcPr>
            <w:tcW w:w="4677" w:type="dxa"/>
            <w:vAlign w:val="center"/>
          </w:tcPr>
          <w:p w14:paraId="1892357D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质量要求</w:t>
            </w:r>
          </w:p>
        </w:tc>
        <w:tc>
          <w:tcPr>
            <w:tcW w:w="1985" w:type="dxa"/>
            <w:vAlign w:val="center"/>
          </w:tcPr>
          <w:p w14:paraId="3C1AAC37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配送时间</w:t>
            </w:r>
          </w:p>
        </w:tc>
      </w:tr>
      <w:tr w:rsidR="00C475B8" w14:paraId="72E78ECB" w14:textId="77777777" w:rsidTr="00801EB8">
        <w:trPr>
          <w:jc w:val="center"/>
        </w:trPr>
        <w:tc>
          <w:tcPr>
            <w:tcW w:w="993" w:type="dxa"/>
            <w:vAlign w:val="center"/>
          </w:tcPr>
          <w:p w14:paraId="4885F876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5699A919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粮油、面粉类</w:t>
            </w:r>
          </w:p>
        </w:tc>
        <w:tc>
          <w:tcPr>
            <w:tcW w:w="4677" w:type="dxa"/>
            <w:vAlign w:val="center"/>
          </w:tcPr>
          <w:p w14:paraId="5FF902F1" w14:textId="77777777" w:rsidR="00C475B8" w:rsidRDefault="00C475B8" w:rsidP="00801EB8">
            <w:pPr>
              <w:spacing w:line="4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）食用油</w:t>
            </w:r>
          </w:p>
          <w:p w14:paraId="6EF2AFBD" w14:textId="77777777" w:rsidR="00C475B8" w:rsidRDefault="00C475B8" w:rsidP="00801EB8">
            <w:pPr>
              <w:spacing w:line="4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食用油为非转基因压榨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菜籽油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、黄豆油、花生油，预包装应符合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GB/T17374-2008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关于信用植物油包装及国家的有关规定和要求。执行标准应符合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GB2716-2018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《食品安全国家标准植物油》。食品中污染物限量标准应符合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GB2762-2017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规定。</w:t>
            </w:r>
          </w:p>
        </w:tc>
        <w:tc>
          <w:tcPr>
            <w:tcW w:w="1985" w:type="dxa"/>
            <w:vAlign w:val="center"/>
          </w:tcPr>
          <w:p w14:paraId="6F4CDDD8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每周配送</w:t>
            </w:r>
          </w:p>
        </w:tc>
      </w:tr>
      <w:tr w:rsidR="00C475B8" w14:paraId="252AE1F3" w14:textId="77777777" w:rsidTr="00801EB8">
        <w:trPr>
          <w:jc w:val="center"/>
        </w:trPr>
        <w:tc>
          <w:tcPr>
            <w:tcW w:w="993" w:type="dxa"/>
            <w:vAlign w:val="center"/>
          </w:tcPr>
          <w:p w14:paraId="385DEE2B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0686BB2C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糕点类</w:t>
            </w:r>
          </w:p>
        </w:tc>
        <w:tc>
          <w:tcPr>
            <w:tcW w:w="4677" w:type="dxa"/>
            <w:vAlign w:val="center"/>
          </w:tcPr>
          <w:p w14:paraId="79C72866" w14:textId="77777777" w:rsidR="00C475B8" w:rsidRDefault="00C475B8" w:rsidP="00801EB8">
            <w:pPr>
              <w:spacing w:line="4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所配送的产品供货日期不能超过保质期或临近保质期，有食品质量安全认证合格标志。</w:t>
            </w:r>
          </w:p>
        </w:tc>
        <w:tc>
          <w:tcPr>
            <w:tcW w:w="1985" w:type="dxa"/>
            <w:vAlign w:val="center"/>
          </w:tcPr>
          <w:p w14:paraId="6865D1B4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按需配送</w:t>
            </w:r>
          </w:p>
        </w:tc>
      </w:tr>
      <w:tr w:rsidR="00C475B8" w14:paraId="0040255D" w14:textId="77777777" w:rsidTr="00801EB8">
        <w:trPr>
          <w:jc w:val="center"/>
        </w:trPr>
        <w:tc>
          <w:tcPr>
            <w:tcW w:w="993" w:type="dxa"/>
            <w:vAlign w:val="center"/>
          </w:tcPr>
          <w:p w14:paraId="792AEEE8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7F1C2CFE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调味品、干货类</w:t>
            </w:r>
          </w:p>
        </w:tc>
        <w:tc>
          <w:tcPr>
            <w:tcW w:w="4677" w:type="dxa"/>
            <w:vAlign w:val="center"/>
          </w:tcPr>
          <w:p w14:paraId="76F71012" w14:textId="77777777" w:rsidR="00C475B8" w:rsidRDefault="00C475B8" w:rsidP="00801EB8">
            <w:pPr>
              <w:spacing w:line="4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供货日期不能超过保质期或临近保质期，有食品质量安全认证合格标志，食品添加剂应符合国家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GB2760-2014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标准。</w:t>
            </w:r>
          </w:p>
        </w:tc>
        <w:tc>
          <w:tcPr>
            <w:tcW w:w="1985" w:type="dxa"/>
            <w:vAlign w:val="center"/>
          </w:tcPr>
          <w:p w14:paraId="7F306FDB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按需配送</w:t>
            </w:r>
          </w:p>
        </w:tc>
      </w:tr>
      <w:tr w:rsidR="00C475B8" w14:paraId="31E98B29" w14:textId="77777777" w:rsidTr="00801EB8">
        <w:trPr>
          <w:jc w:val="center"/>
        </w:trPr>
        <w:tc>
          <w:tcPr>
            <w:tcW w:w="993" w:type="dxa"/>
            <w:vAlign w:val="center"/>
          </w:tcPr>
          <w:p w14:paraId="37E61D8E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14:paraId="12088FFB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豆制品及冷冻食品</w:t>
            </w:r>
          </w:p>
        </w:tc>
        <w:tc>
          <w:tcPr>
            <w:tcW w:w="4677" w:type="dxa"/>
            <w:vAlign w:val="center"/>
          </w:tcPr>
          <w:p w14:paraId="6D88454E" w14:textId="77777777" w:rsidR="00C475B8" w:rsidRDefault="00C475B8" w:rsidP="00801EB8">
            <w:pPr>
              <w:spacing w:line="4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所配送的产品供货日期不能超过保质期或临近保质期，有食品质量安全认证合格标志。</w:t>
            </w:r>
          </w:p>
        </w:tc>
        <w:tc>
          <w:tcPr>
            <w:tcW w:w="1985" w:type="dxa"/>
            <w:vAlign w:val="center"/>
          </w:tcPr>
          <w:p w14:paraId="1FD7B939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每日配送</w:t>
            </w:r>
          </w:p>
        </w:tc>
      </w:tr>
      <w:tr w:rsidR="00C475B8" w14:paraId="3BD7BDA7" w14:textId="77777777" w:rsidTr="00801EB8">
        <w:trPr>
          <w:jc w:val="center"/>
        </w:trPr>
        <w:tc>
          <w:tcPr>
            <w:tcW w:w="993" w:type="dxa"/>
            <w:vAlign w:val="center"/>
          </w:tcPr>
          <w:p w14:paraId="678C7A5C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14:paraId="133F0CCB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乳制品</w:t>
            </w:r>
          </w:p>
        </w:tc>
        <w:tc>
          <w:tcPr>
            <w:tcW w:w="4677" w:type="dxa"/>
            <w:vAlign w:val="center"/>
          </w:tcPr>
          <w:p w14:paraId="74DA7467" w14:textId="77777777" w:rsidR="00C475B8" w:rsidRDefault="00C475B8" w:rsidP="00801EB8">
            <w:pPr>
              <w:spacing w:line="4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配送的乳制品的食品安全指标应分别符合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GB19302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GB19645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GB25190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GB25191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（或最新标准）的规定；色泽呈均匀一致的乳白色，或微黄色，气味具有牛乳固有的滋味和气味，无异味；均匀液体，无凝块，无粘稠现象；有效期须在二分之一期限之内。</w:t>
            </w:r>
          </w:p>
        </w:tc>
        <w:tc>
          <w:tcPr>
            <w:tcW w:w="1985" w:type="dxa"/>
            <w:vAlign w:val="center"/>
          </w:tcPr>
          <w:p w14:paraId="7BB07725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按需配送</w:t>
            </w:r>
          </w:p>
        </w:tc>
      </w:tr>
    </w:tbl>
    <w:p w14:paraId="5E938935" w14:textId="77777777" w:rsidR="00C475B8" w:rsidRDefault="00C475B8" w:rsidP="00C475B8">
      <w:pPr>
        <w:spacing w:line="2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1B930131" w14:textId="67A1E728" w:rsidR="004D586F" w:rsidRDefault="00C475B8" w:rsidP="004D586F">
      <w:pPr>
        <w:spacing w:line="581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  <w:r w:rsidR="004D586F"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三、</w:t>
      </w:r>
      <w:proofErr w:type="gramStart"/>
      <w:r w:rsidR="004D586F">
        <w:rPr>
          <w:rFonts w:ascii="Times New Roman" w:eastAsia="方正小标宋简体" w:hAnsi="Times New Roman" w:cs="Times New Roman" w:hint="eastAsia"/>
          <w:sz w:val="32"/>
          <w:szCs w:val="32"/>
        </w:rPr>
        <w:t>食堂食材配送</w:t>
      </w:r>
      <w:proofErr w:type="gramEnd"/>
      <w:r w:rsidR="004D586F">
        <w:rPr>
          <w:rFonts w:ascii="Times New Roman" w:eastAsia="方正小标宋简体" w:hAnsi="Times New Roman" w:cs="Times New Roman" w:hint="eastAsia"/>
          <w:sz w:val="32"/>
          <w:szCs w:val="32"/>
        </w:rPr>
        <w:t>年度服务采购前期市场</w:t>
      </w:r>
      <w:r w:rsidR="00A26A89">
        <w:rPr>
          <w:rFonts w:ascii="Times New Roman" w:eastAsia="仿宋_GB2312" w:hAnsi="Times New Roman" w:cs="Times New Roman"/>
          <w:sz w:val="32"/>
          <w:szCs w:val="32"/>
        </w:rPr>
        <w:t>报价模板</w:t>
      </w:r>
    </w:p>
    <w:p w14:paraId="54E7730E" w14:textId="71A16C05" w:rsidR="00C475B8" w:rsidRPr="004D586F" w:rsidRDefault="00C475B8" w:rsidP="00C475B8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14:paraId="4E35CCA8" w14:textId="7D12917F" w:rsidR="00C475B8" w:rsidRDefault="00C475B8" w:rsidP="00C475B8">
      <w:pPr>
        <w:spacing w:line="581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proofErr w:type="gramStart"/>
      <w:r>
        <w:rPr>
          <w:rFonts w:ascii="Times New Roman" w:eastAsia="方正小标宋简体" w:hAnsi="Times New Roman" w:cs="Times New Roman" w:hint="eastAsia"/>
          <w:sz w:val="32"/>
          <w:szCs w:val="32"/>
        </w:rPr>
        <w:t>食堂食材配送</w:t>
      </w:r>
      <w:proofErr w:type="gramEnd"/>
      <w:r>
        <w:rPr>
          <w:rFonts w:ascii="Times New Roman" w:eastAsia="方正小标宋简体" w:hAnsi="Times New Roman" w:cs="Times New Roman" w:hint="eastAsia"/>
          <w:sz w:val="32"/>
          <w:szCs w:val="32"/>
        </w:rPr>
        <w:t>年度服务采购前期市场</w:t>
      </w:r>
      <w:r w:rsidR="00A62E99">
        <w:rPr>
          <w:rFonts w:ascii="Times New Roman" w:eastAsia="仿宋_GB2312" w:hAnsi="Times New Roman" w:cs="Times New Roman"/>
          <w:sz w:val="32"/>
          <w:szCs w:val="32"/>
        </w:rPr>
        <w:t>报价模板</w:t>
      </w:r>
    </w:p>
    <w:p w14:paraId="00F92A71" w14:textId="77777777" w:rsidR="00C475B8" w:rsidRDefault="00C475B8" w:rsidP="00C475B8">
      <w:pPr>
        <w:spacing w:line="581" w:lineRule="exact"/>
        <w:ind w:firstLineChars="2700" w:firstLine="7590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单位：元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                      </w:t>
      </w:r>
    </w:p>
    <w:tbl>
      <w:tblPr>
        <w:tblStyle w:val="af2"/>
        <w:tblW w:w="9776" w:type="dxa"/>
        <w:jc w:val="center"/>
        <w:tblLook w:val="04A0" w:firstRow="1" w:lastRow="0" w:firstColumn="1" w:lastColumn="0" w:noHBand="0" w:noVBand="1"/>
      </w:tblPr>
      <w:tblGrid>
        <w:gridCol w:w="1838"/>
        <w:gridCol w:w="4541"/>
        <w:gridCol w:w="3397"/>
      </w:tblGrid>
      <w:tr w:rsidR="00C475B8" w14:paraId="7B51241B" w14:textId="77777777" w:rsidTr="00801EB8">
        <w:trPr>
          <w:jc w:val="center"/>
        </w:trPr>
        <w:tc>
          <w:tcPr>
            <w:tcW w:w="1838" w:type="dxa"/>
          </w:tcPr>
          <w:p w14:paraId="71DDE99E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4541" w:type="dxa"/>
          </w:tcPr>
          <w:p w14:paraId="695857EB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主要配送品目</w:t>
            </w:r>
          </w:p>
        </w:tc>
        <w:tc>
          <w:tcPr>
            <w:tcW w:w="3397" w:type="dxa"/>
          </w:tcPr>
          <w:p w14:paraId="7D31D1F8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年度总费用</w:t>
            </w:r>
          </w:p>
        </w:tc>
      </w:tr>
      <w:tr w:rsidR="00C475B8" w14:paraId="1C8FF650" w14:textId="77777777" w:rsidTr="00801EB8">
        <w:trPr>
          <w:jc w:val="center"/>
        </w:trPr>
        <w:tc>
          <w:tcPr>
            <w:tcW w:w="1838" w:type="dxa"/>
            <w:vAlign w:val="center"/>
          </w:tcPr>
          <w:p w14:paraId="72E31A50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食堂食材</w:t>
            </w:r>
          </w:p>
          <w:p w14:paraId="0D756EAB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配送费用</w:t>
            </w:r>
          </w:p>
        </w:tc>
        <w:tc>
          <w:tcPr>
            <w:tcW w:w="4541" w:type="dxa"/>
          </w:tcPr>
          <w:p w14:paraId="6D23567B" w14:textId="77777777" w:rsidR="00C475B8" w:rsidRDefault="00C475B8" w:rsidP="00801EB8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FB9AE02" w14:textId="77777777" w:rsidR="00C475B8" w:rsidRDefault="00C475B8" w:rsidP="00801EB8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155705A" w14:textId="77777777" w:rsidR="00C475B8" w:rsidRDefault="00C475B8" w:rsidP="00801EB8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5C3D649" w14:textId="77777777" w:rsidR="00C475B8" w:rsidRDefault="00C475B8" w:rsidP="00801EB8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5005ABB" w14:textId="77777777" w:rsidR="00C475B8" w:rsidRDefault="00C475B8" w:rsidP="00801EB8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9A571DA" w14:textId="77777777" w:rsidR="00C475B8" w:rsidRDefault="00C475B8" w:rsidP="00801EB8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B0DA1B1" w14:textId="77777777" w:rsidR="00C475B8" w:rsidRDefault="00C475B8" w:rsidP="00801EB8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500F9EB" w14:textId="77777777" w:rsidR="00C475B8" w:rsidRDefault="00C475B8" w:rsidP="00801EB8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1804E2B" w14:textId="77777777" w:rsidR="00C475B8" w:rsidRDefault="00C475B8" w:rsidP="00801EB8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2437807" w14:textId="77777777" w:rsidR="00C475B8" w:rsidRDefault="00C475B8" w:rsidP="00801EB8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160650E" w14:textId="77777777" w:rsidR="00C475B8" w:rsidRDefault="00C475B8" w:rsidP="00801EB8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A11B2FE" w14:textId="77777777" w:rsidR="00C475B8" w:rsidRDefault="00C475B8" w:rsidP="00801EB8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40C69DB" w14:textId="77777777" w:rsidR="00C475B8" w:rsidRDefault="00C475B8" w:rsidP="00801EB8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 w14:paraId="5B45B725" w14:textId="77777777" w:rsidR="00C475B8" w:rsidRDefault="00C475B8" w:rsidP="00801EB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59E915CE" w14:textId="77777777" w:rsidR="00C475B8" w:rsidRDefault="00C475B8" w:rsidP="00C475B8">
      <w:pPr>
        <w:spacing w:line="581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5DF66942" w14:textId="77777777" w:rsidR="00C475B8" w:rsidRDefault="00C475B8" w:rsidP="00C475B8">
      <w:pPr>
        <w:adjustRightInd w:val="0"/>
        <w:snapToGrid w:val="0"/>
        <w:spacing w:line="581" w:lineRule="exac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14:paraId="5130F89E" w14:textId="77777777" w:rsidR="00C475B8" w:rsidRDefault="00C475B8" w:rsidP="00C475B8">
      <w:pPr>
        <w:adjustRightInd w:val="0"/>
        <w:snapToGrid w:val="0"/>
        <w:spacing w:line="581" w:lineRule="exact"/>
        <w:ind w:right="128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报价人名称（盖单位公章）：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</w:p>
    <w:p w14:paraId="5EBEB7F6" w14:textId="4CF1326C" w:rsidR="00C475B8" w:rsidRDefault="00C475B8" w:rsidP="00C475B8">
      <w:pPr>
        <w:adjustRightInd w:val="0"/>
        <w:snapToGrid w:val="0"/>
        <w:spacing w:line="581" w:lineRule="exact"/>
        <w:ind w:right="128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法定代表人（签字或加盖个人印章）：</w:t>
      </w:r>
      <w:r w:rsidR="00594DEC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</w:p>
    <w:p w14:paraId="55A44E27" w14:textId="77777777" w:rsidR="00C475B8" w:rsidRDefault="00C475B8" w:rsidP="00C475B8">
      <w:pPr>
        <w:adjustRightInd w:val="0"/>
        <w:snapToGrid w:val="0"/>
        <w:spacing w:line="581" w:lineRule="exact"/>
        <w:ind w:right="128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报价日期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:   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日</w:t>
      </w:r>
    </w:p>
    <w:p w14:paraId="570CBCFA" w14:textId="77777777" w:rsidR="0074573B" w:rsidRDefault="0074573B">
      <w:pPr>
        <w:rPr>
          <w:rFonts w:hint="eastAsia"/>
        </w:rPr>
      </w:pPr>
    </w:p>
    <w:sectPr w:rsidR="0074573B" w:rsidSect="00C475B8">
      <w:footerReference w:type="even" r:id="rId6"/>
      <w:footerReference w:type="default" r:id="rId7"/>
      <w:pgSz w:w="11906" w:h="16838"/>
      <w:pgMar w:top="2013" w:right="1389" w:bottom="204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87BB2" w14:textId="77777777" w:rsidR="00C475B8" w:rsidRDefault="00C475B8" w:rsidP="00C475B8">
      <w:pPr>
        <w:rPr>
          <w:rFonts w:hint="eastAsia"/>
        </w:rPr>
      </w:pPr>
      <w:r>
        <w:separator/>
      </w:r>
    </w:p>
  </w:endnote>
  <w:endnote w:type="continuationSeparator" w:id="0">
    <w:p w14:paraId="62B1D40A" w14:textId="77777777" w:rsidR="00C475B8" w:rsidRDefault="00C475B8" w:rsidP="00C475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1391024"/>
    </w:sdtPr>
    <w:sdtEndPr>
      <w:rPr>
        <w:rFonts w:ascii="Times New Roman" w:hAnsi="Times New Roman" w:cs="Times New Roman"/>
        <w:sz w:val="28"/>
        <w:szCs w:val="28"/>
      </w:rPr>
    </w:sdtEndPr>
    <w:sdtContent>
      <w:p w14:paraId="1B571CB1" w14:textId="77777777" w:rsidR="00C475B8" w:rsidRDefault="00C475B8">
        <w:pPr>
          <w:pStyle w:val="af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  <w:r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9882347"/>
    </w:sdtPr>
    <w:sdtEndPr>
      <w:rPr>
        <w:rFonts w:ascii="Times New Roman" w:hAnsi="Times New Roman" w:cs="Times New Roman"/>
        <w:sz w:val="28"/>
        <w:szCs w:val="28"/>
      </w:rPr>
    </w:sdtEndPr>
    <w:sdtContent>
      <w:p w14:paraId="757B7A44" w14:textId="77777777" w:rsidR="00C475B8" w:rsidRDefault="00C475B8">
        <w:pPr>
          <w:pStyle w:val="af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  <w:r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t>—</w:t>
        </w:r>
      </w:p>
    </w:sdtContent>
  </w:sdt>
  <w:p w14:paraId="1D0E6BAE" w14:textId="77777777" w:rsidR="00C475B8" w:rsidRDefault="00C475B8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0281" w14:textId="77777777" w:rsidR="00C475B8" w:rsidRDefault="00C475B8" w:rsidP="00C475B8">
      <w:pPr>
        <w:rPr>
          <w:rFonts w:hint="eastAsia"/>
        </w:rPr>
      </w:pPr>
      <w:r>
        <w:separator/>
      </w:r>
    </w:p>
  </w:footnote>
  <w:footnote w:type="continuationSeparator" w:id="0">
    <w:p w14:paraId="788E3E99" w14:textId="77777777" w:rsidR="00C475B8" w:rsidRDefault="00C475B8" w:rsidP="00C475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62"/>
    <w:rsid w:val="0000166A"/>
    <w:rsid w:val="000E3AEC"/>
    <w:rsid w:val="00135D58"/>
    <w:rsid w:val="001C3F71"/>
    <w:rsid w:val="004D586F"/>
    <w:rsid w:val="00594DEC"/>
    <w:rsid w:val="00723FA9"/>
    <w:rsid w:val="0074573B"/>
    <w:rsid w:val="007D1414"/>
    <w:rsid w:val="007E1F7D"/>
    <w:rsid w:val="00822819"/>
    <w:rsid w:val="00A26A89"/>
    <w:rsid w:val="00A62E99"/>
    <w:rsid w:val="00BA65EB"/>
    <w:rsid w:val="00BA7762"/>
    <w:rsid w:val="00C475B8"/>
    <w:rsid w:val="00C905B3"/>
    <w:rsid w:val="00E22639"/>
    <w:rsid w:val="00EC0F9C"/>
    <w:rsid w:val="00F97296"/>
    <w:rsid w:val="00FD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05529"/>
  <w15:chartTrackingRefBased/>
  <w15:docId w15:val="{C0F23E1F-6C3E-4808-8C5B-425FE0C0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5B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76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76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76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76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76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A7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7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7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7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76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475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475B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C47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C475B8"/>
    <w:rPr>
      <w:sz w:val="18"/>
      <w:szCs w:val="18"/>
    </w:rPr>
  </w:style>
  <w:style w:type="table" w:styleId="af2">
    <w:name w:val="Table Grid"/>
    <w:basedOn w:val="a1"/>
    <w:uiPriority w:val="39"/>
    <w:qFormat/>
    <w:rsid w:val="00C475B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qFormat/>
    <w:rsid w:val="00C475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1746</Words>
  <Characters>571</Characters>
  <Application>Microsoft Office Word</Application>
  <DocSecurity>0</DocSecurity>
  <Lines>81</Lines>
  <Paragraphs>178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易文娟</dc:creator>
  <cp:keywords/>
  <dc:description/>
  <cp:lastModifiedBy>易文娟</cp:lastModifiedBy>
  <cp:revision>12</cp:revision>
  <dcterms:created xsi:type="dcterms:W3CDTF">2025-09-17T08:36:00Z</dcterms:created>
  <dcterms:modified xsi:type="dcterms:W3CDTF">2025-09-17T09:03:00Z</dcterms:modified>
</cp:coreProperties>
</file>